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Национальном реестре правовых актов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Республики Беларусь 9 ноября 2009 г. N 5/30712</w:t>
      </w:r>
    </w:p>
    <w:p w:rsidR="00686972" w:rsidRDefault="00686972" w:rsidP="0068697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 СОВЕТА МИНИСТРОВ РЕСПУБЛИКИ БЕЛАРУСЬ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 ноября 2009 г. N 1445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ПУБЛИКАЦИИ СООБЩЕНИЙ О ГОСУДАРСТВЕННОЙ РЕГИСТРАЦИИ, ИЗМЕНЕНИИ НАЗВАНИЯ И ЛИКВИДАЦИИ ПОЛИТИЧЕСКИХ ПАРТИЙ, ОБЩЕСТВЕННЫХ ОБЪЕДИНЕНИЙ, ИХ СОЮЗОВ (АССОЦИАЦИЙ), ЛИКВИДАЦИИ ПОСТОЯННО ДЕЙСТВУЮЩИХ ТРЕТЕЙСКИХ СУДОВ, СОЗДАННЫХ В КАЧЕСТВЕ НЕКОММЕРЧЕСКИХ ОРГАНИЗАЦИЙ, В ПЕЧАТНЫХ СРЕДСТВАХ МАССОВОЙ ИНФОРМАЦИИ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Совмина от 18.01.2012 </w:t>
      </w:r>
      <w:hyperlink r:id="rId6" w:history="1">
        <w:r>
          <w:rPr>
            <w:rFonts w:ascii="Calibri" w:hAnsi="Calibri" w:cs="Calibri"/>
            <w:color w:val="0000FF"/>
          </w:rPr>
          <w:t>N 54</w:t>
        </w:r>
      </w:hyperlink>
      <w:r>
        <w:rPr>
          <w:rFonts w:ascii="Calibri" w:hAnsi="Calibri" w:cs="Calibri"/>
        </w:rPr>
        <w:t>,</w:t>
      </w:r>
      <w:proofErr w:type="gramEnd"/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18.02.2014 </w:t>
      </w:r>
      <w:hyperlink r:id="rId7" w:history="1">
        <w:r>
          <w:rPr>
            <w:rFonts w:ascii="Calibri" w:hAnsi="Calibri" w:cs="Calibri"/>
            <w:color w:val="0000FF"/>
          </w:rPr>
          <w:t>N 142</w:t>
        </w:r>
      </w:hyperlink>
      <w:r>
        <w:rPr>
          <w:rFonts w:ascii="Calibri" w:hAnsi="Calibri" w:cs="Calibri"/>
        </w:rPr>
        <w:t>)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 Министров Республики Беларусь ПОСТАНОВЛЯЕТ: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Установить, что: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сообщения о государственной регистрации, изменении полного и (или) сокращенного названия политической партии, общественного объединения, их союза (ассоциации) публикуются в приложении к журналу "Юстиция Беларуси" за счет собственных средств этих политической партии, общественного объединения, их союза (ассоциации);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1.1 в ред. </w:t>
      </w:r>
      <w:hyperlink r:id="rId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Совмина от 18.02.2014 N 142)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сообщения о том, что политическая партия, общественное объединение или их союз (ассоциация) находится в процессе ликвидации, размещаются в глобальной компьютерной сети Интернет на официальном сайте журнала "Юстиция Беларуси" за счет собственных средств этих политической партии, общественного объединения, их союза (ассоциации) с последующим опубликованием в приложении к указанному журналу;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1.2 в ред.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Совмина от 18.02.2014 N 142)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1.2-1. сообщения о ликвидации постоянно действующих третейских судов, созданных в качестве некоммерческих организаций, порядке и сроках заявления требований их кредиторами публикуются в приложении к журналу "Юстиция Беларуси" за счет собственных средств этих третейских судов;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1.2-1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1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Совмина от 18.01.2012 N 54)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в сообщениях о государственной регистрации, изменении полного и (или) сокращенного названия политической партии, общественного объединения, их союза (ассоциации) указываются их полное и сокращенное названия, дата государственной регистрации, номер свидетельства о государственной регистрации, юридический адрес (место нахождения руководящего органа) и номер телефона;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Совмина от 18.02.2014 N 142)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1.4. в сообщении о ликвидации политической партии, общественного объединения, их союза (ассоциации), постоянно действующего третейского суда, созданного в качестве некоммерческой организации, указываются их полное название, регистрационный номер, кем либо каким органом принято решение о ликвидации, порядок и сроки заявления требований кредиторов этих политической партии, общественного объединения, их союза (ассоциации), третейского суда, местонахождение ликвидационной комиссии (ликвидатора), контактные телефоны ликвидационной комиссии (ликвидатора).</w:t>
      </w:r>
      <w:proofErr w:type="gramEnd"/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1.4 в ред. </w:t>
      </w:r>
      <w:hyperlink r:id="rId1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Совмина от 18.02.2014 N 142)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</w:t>
      </w:r>
      <w:hyperlink r:id="rId1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Кабинета Министров Республики Беларусь от 3 февраля 1995 г. N 76 "Вопросы политических партий и других общественных объединений в Республике Беларусь" </w:t>
      </w:r>
      <w:r>
        <w:rPr>
          <w:rFonts w:ascii="Calibri" w:hAnsi="Calibri" w:cs="Calibri"/>
        </w:rPr>
        <w:lastRenderedPageBreak/>
        <w:t>(Собрание указов Президента и постановлений Кабинета Министров Республики Беларусь, 1995 г., N 4, ст. 97);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 </w:t>
      </w:r>
      <w:hyperlink r:id="rId1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Совета Министров Республики Беларусь от 8 апреля 1999 г. N 484 "О некоторых вопросах регистрации общественных объединений" (Собрание декретов, указов Президента и постановлений Правительства Республики Беларусь, 1999 г., N 11, ст. 297);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2.3. </w:t>
      </w:r>
      <w:hyperlink r:id="rId1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Совета Министров Республики Беларусь от 31 октября 2003 г. N 1454 "О внесении дополнений в постановление Кабинета Министров Республики Беларусь от 3 февраля 1995 г. N 76" (Национальный реестр правовых актов Республики Беларусь, 2003 г., N 127, 5/13357);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2.4. </w:t>
      </w:r>
      <w:hyperlink r:id="rId16" w:history="1">
        <w:r>
          <w:rPr>
            <w:rFonts w:ascii="Calibri" w:hAnsi="Calibri" w:cs="Calibri"/>
            <w:color w:val="0000FF"/>
          </w:rPr>
          <w:t>пункты 4</w:t>
        </w:r>
      </w:hyperlink>
      <w:r>
        <w:rPr>
          <w:rFonts w:ascii="Calibri" w:hAnsi="Calibri" w:cs="Calibri"/>
        </w:rPr>
        <w:t xml:space="preserve"> и </w:t>
      </w:r>
      <w:hyperlink r:id="rId17" w:history="1">
        <w:r>
          <w:rPr>
            <w:rFonts w:ascii="Calibri" w:hAnsi="Calibri" w:cs="Calibri"/>
            <w:color w:val="0000FF"/>
          </w:rPr>
          <w:t>29</w:t>
        </w:r>
      </w:hyperlink>
      <w:r>
        <w:rPr>
          <w:rFonts w:ascii="Calibri" w:hAnsi="Calibri" w:cs="Calibri"/>
        </w:rPr>
        <w:t xml:space="preserve"> приложения к постановлению Совета Министров Республики Беларусь от 29 декабря 2006 г. N 1745 "О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Правительства Республики Беларусь" (Национальный реестр правовых актов Республики Беларусь, 2007 г., N 5, 5/24454).</w:t>
      </w:r>
      <w:proofErr w:type="gramEnd"/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Настоящее постановление вступает в силу со дня его официального опубликования.</w:t>
      </w: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86972" w:rsidTr="000910DD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86972" w:rsidRDefault="00686972" w:rsidP="00091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Премьер-министр Республики Беларусь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86972" w:rsidRDefault="00686972" w:rsidP="00091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С.Сидорский</w:t>
            </w:r>
            <w:proofErr w:type="spellEnd"/>
          </w:p>
        </w:tc>
      </w:tr>
    </w:tbl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86972" w:rsidRDefault="00686972" w:rsidP="0068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86972" w:rsidRDefault="00686972" w:rsidP="0068697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86972" w:rsidRDefault="00686972" w:rsidP="00686972"/>
    <w:p w:rsidR="00473A99" w:rsidRDefault="00473A99">
      <w:bookmarkStart w:id="0" w:name="_GoBack"/>
      <w:bookmarkEnd w:id="0"/>
    </w:p>
    <w:sectPr w:rsidR="00473A99" w:rsidSect="002C0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2F"/>
    <w:rsid w:val="000B572F"/>
    <w:rsid w:val="00473A99"/>
    <w:rsid w:val="00656C5E"/>
    <w:rsid w:val="00686972"/>
    <w:rsid w:val="006C1571"/>
    <w:rsid w:val="00A10D61"/>
    <w:rsid w:val="00D5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7C65A60E3B19CE813C82259BF958525C8EDA7F5FB5EA8F6D391E7307CD6A5CE6CD302A0E967F4B2086EC6043PBP" TargetMode="External"/><Relationship Id="rId13" Type="http://schemas.openxmlformats.org/officeDocument/2006/relationships/hyperlink" Target="consultantplus://offline/ref=BF7C65A60E3B19CE813C82259BF958525C8EDA7F5FB2EA8463391E7307CD6A5CE64CPD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7C65A60E3B19CE813C82259BF958525C8EDA7F5FB5EA8F6D391E7307CD6A5CE6CD302A0E967F4B2086EC6043P9P" TargetMode="External"/><Relationship Id="rId12" Type="http://schemas.openxmlformats.org/officeDocument/2006/relationships/hyperlink" Target="consultantplus://offline/ref=BF7C65A60E3B19CE813C82259BF958525C8EDA7F5FB5EA8F6D391E7307CD6A5CE6CD302A0E967F4B2086EC6143PCP" TargetMode="External"/><Relationship Id="rId17" Type="http://schemas.openxmlformats.org/officeDocument/2006/relationships/hyperlink" Target="consultantplus://offline/ref=BF7C65A60E3B19CE813C82259BF958525C8EDA7F5FBDEC876C321E7307CD6A5CE6CD302A0E967F4B2086EC6843PB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F7C65A60E3B19CE813C82259BF958525C8EDA7F5FBDEC876C321E7307CD6A5CE6CD302A0E967F4B2086EC6643PE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7C65A60E3B19CE813C82259BF958525C8EDA7F5FB5EC816D34122E0DC53350E4CA3F75199136472186EC603D4CP9P" TargetMode="External"/><Relationship Id="rId11" Type="http://schemas.openxmlformats.org/officeDocument/2006/relationships/hyperlink" Target="consultantplus://offline/ref=BF7C65A60E3B19CE813C82259BF958525C8EDA7F5FB5EA8F6D391E7307CD6A5CE6CD302A0E967F4B2086EC6043P5P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F7C65A60E3B19CE813C82259BF958525C8EDA7F5FB2EA856F331E7307CD6A5CE64CPDP" TargetMode="External"/><Relationship Id="rId10" Type="http://schemas.openxmlformats.org/officeDocument/2006/relationships/hyperlink" Target="consultantplus://offline/ref=BF7C65A60E3B19CE813C82259BF958525C8EDA7F5FB5EC816D34122E0DC53350E4CA3F75199136472186EC603D4CPB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7C65A60E3B19CE813C82259BF958525C8EDA7F5FB5EA8F6D391E7307CD6A5CE6CD302A0E967F4B2086EC6043P4P" TargetMode="External"/><Relationship Id="rId14" Type="http://schemas.openxmlformats.org/officeDocument/2006/relationships/hyperlink" Target="consultantplus://offline/ref=BF7C65A60E3B19CE813C82259BF958525C8EDA7F5FB6E4866E341E7307CD6A5CE64CP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Курилик Дмитрий Анатольевич</dc:creator>
  <cp:lastModifiedBy>Курилик Дмитрий Анатольевич</cp:lastModifiedBy>
  <cp:revision>2</cp:revision>
  <dcterms:created xsi:type="dcterms:W3CDTF">2015-08-25T15:14:00Z</dcterms:created>
  <dcterms:modified xsi:type="dcterms:W3CDTF">2015-08-25T15:16:00Z</dcterms:modified>
</cp:coreProperties>
</file>