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55C" w:rsidRPr="00E1555C" w:rsidRDefault="00E1555C" w:rsidP="00E1555C">
      <w:pPr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1555C">
        <w:rPr>
          <w:rFonts w:ascii="Times New Roman" w:hAnsi="Times New Roman" w:cs="Times New Roman"/>
          <w:b/>
          <w:sz w:val="30"/>
          <w:szCs w:val="30"/>
        </w:rPr>
        <w:t xml:space="preserve">Перечень документов, представляемых в Министерство юстиции для государственной регистрации </w:t>
      </w:r>
      <w:r>
        <w:rPr>
          <w:rFonts w:ascii="Times New Roman" w:hAnsi="Times New Roman" w:cs="Times New Roman"/>
          <w:b/>
          <w:sz w:val="30"/>
          <w:szCs w:val="30"/>
        </w:rPr>
        <w:t xml:space="preserve">                    </w:t>
      </w:r>
      <w:r w:rsidRPr="00E1555C">
        <w:rPr>
          <w:rFonts w:ascii="Times New Roman" w:hAnsi="Times New Roman" w:cs="Times New Roman"/>
          <w:b/>
          <w:sz w:val="30"/>
          <w:szCs w:val="30"/>
        </w:rPr>
        <w:t>профессионального союза</w:t>
      </w:r>
    </w:p>
    <w:p w:rsidR="00E1555C" w:rsidRPr="00E1555C" w:rsidRDefault="00E1555C" w:rsidP="00E1555C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E1555C">
        <w:rPr>
          <w:rFonts w:ascii="Times New Roman" w:hAnsi="Times New Roman" w:cs="Times New Roman"/>
          <w:sz w:val="30"/>
          <w:szCs w:val="30"/>
        </w:rPr>
        <w:t xml:space="preserve">В соответствии с </w:t>
      </w:r>
      <w:proofErr w:type="spellStart"/>
      <w:r w:rsidRPr="00E1555C">
        <w:rPr>
          <w:rFonts w:ascii="Times New Roman" w:hAnsi="Times New Roman" w:cs="Times New Roman"/>
          <w:sz w:val="30"/>
          <w:szCs w:val="30"/>
        </w:rPr>
        <w:t>п.п</w:t>
      </w:r>
      <w:proofErr w:type="spellEnd"/>
      <w:r w:rsidRPr="00E1555C">
        <w:rPr>
          <w:rFonts w:ascii="Times New Roman" w:hAnsi="Times New Roman" w:cs="Times New Roman"/>
          <w:sz w:val="30"/>
          <w:szCs w:val="30"/>
        </w:rPr>
        <w:t>. 3, 4 Инструкции о порядке оформления и рассмотрения документов, связанных с государственной регистрацией профессиональных союзов, а также государственной регистрацией и исключением из журнала государственной регистрации, постановкой на учет и снятием с учета их организационных структур для государственной регистрации профессионального союза (далее - профсоюз) в месячный срок со дня принятия решения об образовании профсоюза в Министерство юстиции</w:t>
      </w:r>
      <w:proofErr w:type="gramEnd"/>
      <w:r w:rsidRPr="00E1555C">
        <w:rPr>
          <w:rFonts w:ascii="Times New Roman" w:hAnsi="Times New Roman" w:cs="Times New Roman"/>
          <w:sz w:val="30"/>
          <w:szCs w:val="30"/>
        </w:rPr>
        <w:t xml:space="preserve"> представляются: </w:t>
      </w:r>
    </w:p>
    <w:p w:rsidR="00E1555C" w:rsidRPr="00E1555C" w:rsidRDefault="00E1555C" w:rsidP="00E1555C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30"/>
          <w:szCs w:val="30"/>
        </w:rPr>
      </w:pPr>
      <w:r w:rsidRPr="00E1555C">
        <w:rPr>
          <w:rFonts w:ascii="Times New Roman" w:hAnsi="Times New Roman" w:cs="Times New Roman"/>
          <w:sz w:val="30"/>
          <w:szCs w:val="30"/>
        </w:rPr>
        <w:t xml:space="preserve">заявление, подписанное не менее чем тремя членами руководящего органа профсоюза, по установленной форме согласно приложению 1 к постановлению; </w:t>
      </w:r>
    </w:p>
    <w:p w:rsidR="00E1555C" w:rsidRPr="00E1555C" w:rsidRDefault="00E1555C" w:rsidP="00E1555C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30"/>
          <w:szCs w:val="30"/>
        </w:rPr>
      </w:pPr>
      <w:r w:rsidRPr="00E1555C">
        <w:rPr>
          <w:rFonts w:ascii="Times New Roman" w:hAnsi="Times New Roman" w:cs="Times New Roman"/>
          <w:sz w:val="30"/>
          <w:szCs w:val="30"/>
        </w:rPr>
        <w:t xml:space="preserve">устав в двух экземплярах; </w:t>
      </w:r>
    </w:p>
    <w:p w:rsidR="00E1555C" w:rsidRPr="00E1555C" w:rsidRDefault="00E1555C" w:rsidP="00E1555C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30"/>
          <w:szCs w:val="30"/>
        </w:rPr>
      </w:pPr>
      <w:r w:rsidRPr="00E1555C">
        <w:rPr>
          <w:rFonts w:ascii="Times New Roman" w:hAnsi="Times New Roman" w:cs="Times New Roman"/>
          <w:sz w:val="30"/>
          <w:szCs w:val="30"/>
        </w:rPr>
        <w:t xml:space="preserve">протокол учредительного съезда (конференции, общего собрания, иного мероприятия); </w:t>
      </w:r>
    </w:p>
    <w:p w:rsidR="00E1555C" w:rsidRPr="00E1555C" w:rsidRDefault="00E1555C" w:rsidP="00E1555C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30"/>
          <w:szCs w:val="30"/>
        </w:rPr>
      </w:pPr>
      <w:r w:rsidRPr="00E1555C">
        <w:rPr>
          <w:rFonts w:ascii="Times New Roman" w:hAnsi="Times New Roman" w:cs="Times New Roman"/>
          <w:sz w:val="30"/>
          <w:szCs w:val="30"/>
        </w:rPr>
        <w:t xml:space="preserve">документ банка, подтверждающий уплату государственной пошлины; </w:t>
      </w:r>
    </w:p>
    <w:p w:rsidR="00E1555C" w:rsidRPr="00E1555C" w:rsidRDefault="00E1555C" w:rsidP="00E1555C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30"/>
          <w:szCs w:val="30"/>
        </w:rPr>
      </w:pPr>
      <w:r w:rsidRPr="00E1555C">
        <w:rPr>
          <w:rFonts w:ascii="Times New Roman" w:hAnsi="Times New Roman" w:cs="Times New Roman"/>
          <w:sz w:val="30"/>
          <w:szCs w:val="30"/>
        </w:rPr>
        <w:t xml:space="preserve">список учредителей профсоюза по установленной форме согласно приложению 2 к постановлению; </w:t>
      </w:r>
    </w:p>
    <w:p w:rsidR="00E1555C" w:rsidRPr="00E1555C" w:rsidRDefault="00E1555C" w:rsidP="00E1555C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30"/>
          <w:szCs w:val="30"/>
        </w:rPr>
      </w:pPr>
      <w:r w:rsidRPr="00E1555C">
        <w:rPr>
          <w:rFonts w:ascii="Times New Roman" w:hAnsi="Times New Roman" w:cs="Times New Roman"/>
          <w:sz w:val="30"/>
          <w:szCs w:val="30"/>
        </w:rPr>
        <w:t xml:space="preserve">для союзов (ассоциаций) профсоюзов - заверенные нотариально или руководящим органом профсоюза копии уставов и свидетельств о регистрации профсоюзов - учредителей, протоколы (выписки из протоколов) заседаний их компетентных органов о принятии решения о выступлении в качестве учредителя (вступления в члены), учредительный договор, общий список членов союза (ассоциации) профсоюза; </w:t>
      </w:r>
    </w:p>
    <w:p w:rsidR="00E1555C" w:rsidRPr="00E1555C" w:rsidRDefault="00E1555C" w:rsidP="00E1555C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30"/>
          <w:szCs w:val="30"/>
        </w:rPr>
      </w:pPr>
      <w:r w:rsidRPr="00E1555C">
        <w:rPr>
          <w:rFonts w:ascii="Times New Roman" w:hAnsi="Times New Roman" w:cs="Times New Roman"/>
          <w:sz w:val="30"/>
          <w:szCs w:val="30"/>
        </w:rPr>
        <w:t xml:space="preserve">заявление гражданина (в случае его смерти - заявление его наследников) о даче согласия на использование в названии профсоюза имени гражданина (только при включении имени этого гражданина в название профсоюза); </w:t>
      </w:r>
    </w:p>
    <w:p w:rsidR="00E1555C" w:rsidRPr="00E1555C" w:rsidRDefault="00E1555C" w:rsidP="00E1555C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30"/>
          <w:szCs w:val="30"/>
        </w:rPr>
      </w:pPr>
      <w:r w:rsidRPr="00E1555C">
        <w:rPr>
          <w:rFonts w:ascii="Times New Roman" w:hAnsi="Times New Roman" w:cs="Times New Roman"/>
          <w:sz w:val="30"/>
          <w:szCs w:val="30"/>
        </w:rPr>
        <w:t xml:space="preserve">документ, подтверждающий наличие юридического адреса (места нахождения руководящего органа); </w:t>
      </w:r>
    </w:p>
    <w:p w:rsidR="00E1555C" w:rsidRPr="00E1555C" w:rsidRDefault="00E1555C" w:rsidP="00E1555C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30"/>
          <w:szCs w:val="30"/>
        </w:rPr>
      </w:pPr>
      <w:r w:rsidRPr="00E1555C">
        <w:rPr>
          <w:rFonts w:ascii="Times New Roman" w:hAnsi="Times New Roman" w:cs="Times New Roman"/>
          <w:sz w:val="30"/>
          <w:szCs w:val="30"/>
        </w:rPr>
        <w:lastRenderedPageBreak/>
        <w:t xml:space="preserve">решение высшего органа профсоюза о наделении не менее чем трех членов руководящего органа профсоюза полномочиями представлять профсоюз в процессе государственной регистрации либо в суде; </w:t>
      </w:r>
    </w:p>
    <w:p w:rsidR="00E1555C" w:rsidRPr="00E1555C" w:rsidRDefault="00E1555C" w:rsidP="00E1555C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30"/>
          <w:szCs w:val="30"/>
        </w:rPr>
      </w:pPr>
      <w:r w:rsidRPr="00E1555C">
        <w:rPr>
          <w:rFonts w:ascii="Times New Roman" w:hAnsi="Times New Roman" w:cs="Times New Roman"/>
          <w:sz w:val="30"/>
          <w:szCs w:val="30"/>
        </w:rPr>
        <w:t xml:space="preserve">графическое изображение организационных структур профсоюза в соответствии с уставом с указанием их местоположения; </w:t>
      </w:r>
    </w:p>
    <w:p w:rsidR="00E1555C" w:rsidRPr="00E1555C" w:rsidRDefault="00E1555C" w:rsidP="00E1555C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30"/>
          <w:szCs w:val="30"/>
        </w:rPr>
      </w:pPr>
      <w:r w:rsidRPr="00E1555C">
        <w:rPr>
          <w:rFonts w:ascii="Times New Roman" w:hAnsi="Times New Roman" w:cs="Times New Roman"/>
          <w:sz w:val="30"/>
          <w:szCs w:val="30"/>
        </w:rPr>
        <w:t xml:space="preserve">списки членов выборных органов профсоюза по установленной форме согласно приложению 3 к постановлению; </w:t>
      </w:r>
    </w:p>
    <w:p w:rsidR="00E1555C" w:rsidRPr="00E1555C" w:rsidRDefault="00E1555C" w:rsidP="00E1555C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30"/>
          <w:szCs w:val="30"/>
        </w:rPr>
      </w:pPr>
      <w:r w:rsidRPr="00E1555C">
        <w:rPr>
          <w:rFonts w:ascii="Times New Roman" w:hAnsi="Times New Roman" w:cs="Times New Roman"/>
          <w:sz w:val="30"/>
          <w:szCs w:val="30"/>
        </w:rPr>
        <w:t xml:space="preserve">заявление о государственной регистрации символики, подписанное не менее чем тремя членами руководящего органа профсоюза, по установленной форме согласно приложению 4 к постановлению; </w:t>
      </w:r>
    </w:p>
    <w:p w:rsidR="00E1555C" w:rsidRPr="00E1555C" w:rsidRDefault="00E1555C" w:rsidP="00E1555C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E1555C">
        <w:rPr>
          <w:rFonts w:ascii="Times New Roman" w:hAnsi="Times New Roman" w:cs="Times New Roman"/>
          <w:sz w:val="30"/>
          <w:szCs w:val="30"/>
        </w:rPr>
        <w:t xml:space="preserve">подробное описание символики профсоюза (если таковая имеется) с приложением заключений Департамента по архивам и делопроизводству Министерства юстиции Республики Беларусь по таким видам, как гимн, значок, вымпел, галстук (может запрашиваться самим регистрирующим органом) и изображения этой символики в четырех экземплярах размером 10 x 10 см, а также соответствующие решения правомочных органов об утверждении символики; </w:t>
      </w:r>
      <w:proofErr w:type="gramEnd"/>
    </w:p>
    <w:p w:rsidR="00E1555C" w:rsidRPr="00E1555C" w:rsidRDefault="00E1555C" w:rsidP="00E1555C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hAnsi="Times New Roman" w:cs="Times New Roman"/>
          <w:sz w:val="30"/>
          <w:szCs w:val="30"/>
        </w:rPr>
      </w:pPr>
      <w:r w:rsidRPr="00E1555C">
        <w:rPr>
          <w:rFonts w:ascii="Times New Roman" w:hAnsi="Times New Roman" w:cs="Times New Roman"/>
          <w:sz w:val="30"/>
          <w:szCs w:val="30"/>
        </w:rPr>
        <w:t>документ о предварительной оплате за сообщение о государственной регистрации республиканских профессиональных союзов, их союзов (ассоциаций) в газете "</w:t>
      </w:r>
      <w:proofErr w:type="spellStart"/>
      <w:r w:rsidRPr="00E1555C">
        <w:rPr>
          <w:rFonts w:ascii="Times New Roman" w:hAnsi="Times New Roman" w:cs="Times New Roman"/>
          <w:sz w:val="30"/>
          <w:szCs w:val="30"/>
        </w:rPr>
        <w:t>Рэспубл</w:t>
      </w:r>
      <w:proofErr w:type="gramStart"/>
      <w:r w:rsidRPr="00E1555C">
        <w:rPr>
          <w:rFonts w:ascii="Times New Roman" w:hAnsi="Times New Roman" w:cs="Times New Roman"/>
          <w:sz w:val="30"/>
          <w:szCs w:val="30"/>
        </w:rPr>
        <w:t>i</w:t>
      </w:r>
      <w:proofErr w:type="gramEnd"/>
      <w:r w:rsidRPr="00E1555C">
        <w:rPr>
          <w:rFonts w:ascii="Times New Roman" w:hAnsi="Times New Roman" w:cs="Times New Roman"/>
          <w:sz w:val="30"/>
          <w:szCs w:val="30"/>
        </w:rPr>
        <w:t>ка</w:t>
      </w:r>
      <w:proofErr w:type="spellEnd"/>
      <w:r w:rsidRPr="00E1555C">
        <w:rPr>
          <w:rFonts w:ascii="Times New Roman" w:hAnsi="Times New Roman" w:cs="Times New Roman"/>
          <w:sz w:val="30"/>
          <w:szCs w:val="30"/>
        </w:rPr>
        <w:t xml:space="preserve">" и договор о публикации (счет-фактура). </w:t>
      </w:r>
    </w:p>
    <w:p w:rsidR="00473A99" w:rsidRPr="00E1555C" w:rsidRDefault="00E1555C" w:rsidP="00E1555C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1555C">
        <w:rPr>
          <w:rFonts w:ascii="Times New Roman" w:hAnsi="Times New Roman" w:cs="Times New Roman"/>
          <w:sz w:val="30"/>
          <w:szCs w:val="30"/>
        </w:rPr>
        <w:t>Документы, представляемые в регистрирующий орган, должны быть исполнены на бумаге формата А</w:t>
      </w:r>
      <w:proofErr w:type="gramStart"/>
      <w:r w:rsidRPr="00E1555C">
        <w:rPr>
          <w:rFonts w:ascii="Times New Roman" w:hAnsi="Times New Roman" w:cs="Times New Roman"/>
          <w:sz w:val="30"/>
          <w:szCs w:val="30"/>
        </w:rPr>
        <w:t>4</w:t>
      </w:r>
      <w:proofErr w:type="gramEnd"/>
      <w:r w:rsidRPr="00E1555C">
        <w:rPr>
          <w:rFonts w:ascii="Times New Roman" w:hAnsi="Times New Roman" w:cs="Times New Roman"/>
          <w:sz w:val="30"/>
          <w:szCs w:val="30"/>
        </w:rPr>
        <w:t xml:space="preserve"> с использованием машинописной ил</w:t>
      </w:r>
      <w:bookmarkStart w:id="0" w:name="_GoBack"/>
      <w:bookmarkEnd w:id="0"/>
      <w:r w:rsidRPr="00E1555C">
        <w:rPr>
          <w:rFonts w:ascii="Times New Roman" w:hAnsi="Times New Roman" w:cs="Times New Roman"/>
          <w:sz w:val="30"/>
          <w:szCs w:val="30"/>
        </w:rPr>
        <w:t xml:space="preserve">и электронной техники, текст с полуторным межстрочным интервалом с выполнением требований делопроизводства (компьютерный шрифт </w:t>
      </w:r>
      <w:proofErr w:type="spellStart"/>
      <w:r w:rsidRPr="00E1555C">
        <w:rPr>
          <w:rFonts w:ascii="Times New Roman" w:hAnsi="Times New Roman" w:cs="Times New Roman"/>
          <w:sz w:val="30"/>
          <w:szCs w:val="30"/>
        </w:rPr>
        <w:t>Times</w:t>
      </w:r>
      <w:proofErr w:type="spellEnd"/>
      <w:r w:rsidRPr="00E1555C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555C">
        <w:rPr>
          <w:rFonts w:ascii="Times New Roman" w:hAnsi="Times New Roman" w:cs="Times New Roman"/>
          <w:sz w:val="30"/>
          <w:szCs w:val="30"/>
        </w:rPr>
        <w:t>New</w:t>
      </w:r>
      <w:proofErr w:type="spellEnd"/>
      <w:r w:rsidRPr="00E1555C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1555C">
        <w:rPr>
          <w:rFonts w:ascii="Times New Roman" w:hAnsi="Times New Roman" w:cs="Times New Roman"/>
          <w:sz w:val="30"/>
          <w:szCs w:val="30"/>
        </w:rPr>
        <w:t>Roman</w:t>
      </w:r>
      <w:proofErr w:type="spellEnd"/>
      <w:r w:rsidRPr="00E1555C">
        <w:rPr>
          <w:rFonts w:ascii="Times New Roman" w:hAnsi="Times New Roman" w:cs="Times New Roman"/>
          <w:sz w:val="30"/>
          <w:szCs w:val="30"/>
        </w:rPr>
        <w:t xml:space="preserve"> размером 15).</w:t>
      </w:r>
    </w:p>
    <w:sectPr w:rsidR="00473A99" w:rsidRPr="00E15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38E"/>
    <w:multiLevelType w:val="hybridMultilevel"/>
    <w:tmpl w:val="2E78278E"/>
    <w:lvl w:ilvl="0" w:tplc="CDF6CD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A6F"/>
    <w:rsid w:val="00452A6F"/>
    <w:rsid w:val="00473A99"/>
    <w:rsid w:val="00656C5E"/>
    <w:rsid w:val="006C1571"/>
    <w:rsid w:val="00A10D61"/>
    <w:rsid w:val="00D5264D"/>
    <w:rsid w:val="00E1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5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Курилик Дмитрий Анатольевич</dc:creator>
  <cp:lastModifiedBy>Курилик Дмитрий Анатольевич</cp:lastModifiedBy>
  <cp:revision>2</cp:revision>
  <dcterms:created xsi:type="dcterms:W3CDTF">2015-08-25T14:06:00Z</dcterms:created>
  <dcterms:modified xsi:type="dcterms:W3CDTF">2015-08-25T14:08:00Z</dcterms:modified>
</cp:coreProperties>
</file>